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CC0D6" w14:textId="66B7F638" w:rsidR="00A63764" w:rsidRDefault="0071699C">
      <w:pPr>
        <w:pStyle w:val="a3"/>
        <w:ind w:right="1200"/>
      </w:pPr>
      <w:r>
        <w:rPr>
          <w:rFonts w:hint="eastAsia"/>
        </w:rPr>
        <w:t xml:space="preserve">　　　　　　　　　　　　　　　　　　　　　　　　　　　　　　令和</w:t>
      </w:r>
      <w:r w:rsidR="002E3EED">
        <w:t>4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 xml:space="preserve">月吉日　</w:t>
      </w:r>
    </w:p>
    <w:p w14:paraId="486EC1D6" w14:textId="2A6093BC" w:rsidR="00A63764" w:rsidRDefault="0071699C">
      <w:pPr>
        <w:pStyle w:val="a3"/>
        <w:ind w:right="600"/>
      </w:pPr>
      <w:r>
        <w:rPr>
          <w:rFonts w:hint="eastAsia"/>
        </w:rPr>
        <w:t xml:space="preserve">理事長　　　</w:t>
      </w:r>
      <w:r w:rsidR="005C388E">
        <w:rPr>
          <w:rFonts w:hint="eastAsia"/>
        </w:rPr>
        <w:t>佐藤</w:t>
      </w:r>
      <w:r>
        <w:rPr>
          <w:rFonts w:hint="eastAsia"/>
        </w:rPr>
        <w:t xml:space="preserve">　</w:t>
      </w:r>
      <w:r w:rsidR="005C388E">
        <w:rPr>
          <w:rFonts w:hint="eastAsia"/>
        </w:rPr>
        <w:t>慎一</w:t>
      </w:r>
    </w:p>
    <w:p w14:paraId="5C0EFE64" w14:textId="1E72693B" w:rsidR="00A63764" w:rsidRDefault="0071699C">
      <w:pPr>
        <w:pStyle w:val="a3"/>
        <w:ind w:right="600"/>
      </w:pPr>
      <w:r>
        <w:rPr>
          <w:rFonts w:hint="eastAsia"/>
        </w:rPr>
        <w:t xml:space="preserve">実行委員長　</w:t>
      </w:r>
      <w:r w:rsidR="00141DB8">
        <w:rPr>
          <w:rFonts w:hint="eastAsia"/>
        </w:rPr>
        <w:t>佐野　和広</w:t>
      </w:r>
    </w:p>
    <w:p w14:paraId="46421F64" w14:textId="77777777" w:rsidR="00A63764" w:rsidRDefault="0071699C">
      <w:pPr>
        <w:ind w:right="480" w:firstLineChars="3000" w:firstLine="7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審判長　　　桐山　謙介</w:t>
      </w:r>
    </w:p>
    <w:p w14:paraId="71BB09BB" w14:textId="5F675ACF" w:rsidR="00A63764" w:rsidRDefault="0071699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</w:rPr>
        <w:t>5</w:t>
      </w:r>
      <w:r w:rsidR="00141DB8">
        <w:rPr>
          <w:b/>
          <w:sz w:val="28"/>
          <w:szCs w:val="28"/>
        </w:rPr>
        <w:t>4</w:t>
      </w:r>
      <w:r>
        <w:rPr>
          <w:rFonts w:hint="eastAsia"/>
          <w:b/>
          <w:sz w:val="28"/>
          <w:szCs w:val="28"/>
        </w:rPr>
        <w:t>回千代田区空手道選手権大会組手一般男子団体戦実施要綱</w:t>
      </w:r>
    </w:p>
    <w:p w14:paraId="2F7132EF" w14:textId="77777777" w:rsidR="00A63764" w:rsidRDefault="00A63764">
      <w:pPr>
        <w:jc w:val="center"/>
        <w:rPr>
          <w:b/>
          <w:sz w:val="28"/>
          <w:szCs w:val="28"/>
        </w:rPr>
      </w:pPr>
    </w:p>
    <w:p w14:paraId="24BBD929" w14:textId="77777777" w:rsidR="00A63764" w:rsidRDefault="0071699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【申込要領】</w:t>
      </w:r>
    </w:p>
    <w:p w14:paraId="5586C7AB" w14:textId="77777777" w:rsidR="00A63764" w:rsidRDefault="0071699C">
      <w:pPr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千代田区空手道連盟所属の団体が参加資格を有する。</w:t>
      </w:r>
    </w:p>
    <w:p w14:paraId="2EA6D9CB" w14:textId="77777777" w:rsidR="00A63764" w:rsidRDefault="0071699C">
      <w:pPr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参加費は１チーム</w:t>
      </w:r>
      <w:r>
        <w:rPr>
          <w:rFonts w:hint="eastAsia"/>
          <w:sz w:val="24"/>
          <w:szCs w:val="24"/>
        </w:rPr>
        <w:t>3,000</w:t>
      </w:r>
      <w:r>
        <w:rPr>
          <w:rFonts w:hint="eastAsia"/>
          <w:sz w:val="24"/>
          <w:szCs w:val="24"/>
        </w:rPr>
        <w:t>円。</w:t>
      </w:r>
    </w:p>
    <w:p w14:paraId="51FDFF16" w14:textId="53230333" w:rsidR="00A63764" w:rsidRPr="005842DA" w:rsidRDefault="0071699C">
      <w:pPr>
        <w:numPr>
          <w:ilvl w:val="0"/>
          <w:numId w:val="1"/>
        </w:numPr>
        <w:ind w:left="1440" w:hangingChars="600" w:hanging="1440"/>
        <w:rPr>
          <w:sz w:val="24"/>
          <w:szCs w:val="24"/>
          <w:u w:val="single"/>
        </w:rPr>
      </w:pPr>
      <w:r w:rsidRPr="005842DA">
        <w:rPr>
          <w:rFonts w:hint="eastAsia"/>
          <w:sz w:val="24"/>
          <w:szCs w:val="24"/>
          <w:u w:val="single"/>
        </w:rPr>
        <w:t>各団体</w:t>
      </w:r>
      <w:r w:rsidR="005842DA" w:rsidRPr="005842DA">
        <w:rPr>
          <w:rFonts w:hint="eastAsia"/>
          <w:sz w:val="24"/>
          <w:szCs w:val="24"/>
          <w:u w:val="single"/>
        </w:rPr>
        <w:t>１</w:t>
      </w:r>
      <w:r w:rsidRPr="005842DA">
        <w:rPr>
          <w:rFonts w:hint="eastAsia"/>
          <w:sz w:val="24"/>
          <w:szCs w:val="24"/>
          <w:u w:val="single"/>
        </w:rPr>
        <w:t>チーム</w:t>
      </w:r>
      <w:r w:rsidR="005842DA" w:rsidRPr="005842DA">
        <w:rPr>
          <w:rFonts w:hint="eastAsia"/>
          <w:sz w:val="24"/>
          <w:szCs w:val="24"/>
          <w:u w:val="single"/>
        </w:rPr>
        <w:t>のみ</w:t>
      </w:r>
      <w:r w:rsidRPr="005842DA">
        <w:rPr>
          <w:rFonts w:hint="eastAsia"/>
          <w:sz w:val="24"/>
          <w:szCs w:val="24"/>
          <w:u w:val="single"/>
        </w:rPr>
        <w:t>エントリー可能。</w:t>
      </w:r>
    </w:p>
    <w:p w14:paraId="65003089" w14:textId="3C9CFF51" w:rsidR="005842DA" w:rsidRDefault="0071699C" w:rsidP="005842DA">
      <w:pPr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チーム</w:t>
      </w:r>
      <w:r w:rsidR="005842DA">
        <w:rPr>
          <w:rFonts w:hint="eastAsia"/>
          <w:sz w:val="24"/>
          <w:szCs w:val="24"/>
        </w:rPr>
        <w:t>メンバー</w:t>
      </w:r>
      <w:r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名以上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名まで事前登録</w:t>
      </w:r>
      <w:r w:rsidR="002E3EED">
        <w:rPr>
          <w:rFonts w:hint="eastAsia"/>
          <w:sz w:val="24"/>
          <w:szCs w:val="24"/>
        </w:rPr>
        <w:t>できる</w:t>
      </w:r>
      <w:r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br/>
      </w:r>
      <w:r>
        <w:rPr>
          <w:rFonts w:hint="eastAsia"/>
          <w:sz w:val="24"/>
          <w:szCs w:val="24"/>
        </w:rPr>
        <w:t>各試合の出場選手</w:t>
      </w:r>
      <w:r w:rsidR="002E3EED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名</w:t>
      </w:r>
      <w:r w:rsidR="002E3EED">
        <w:rPr>
          <w:rFonts w:hint="eastAsia"/>
          <w:sz w:val="24"/>
          <w:szCs w:val="24"/>
        </w:rPr>
        <w:t>）および</w:t>
      </w:r>
      <w:r>
        <w:rPr>
          <w:rFonts w:hint="eastAsia"/>
          <w:sz w:val="24"/>
          <w:szCs w:val="24"/>
        </w:rPr>
        <w:t>順序は当日配布する所定のエントリー用紙に記入する。</w:t>
      </w:r>
    </w:p>
    <w:p w14:paraId="29B573B2" w14:textId="77777777" w:rsidR="005842DA" w:rsidRDefault="0071699C" w:rsidP="005842DA">
      <w:pPr>
        <w:numPr>
          <w:ilvl w:val="0"/>
          <w:numId w:val="1"/>
        </w:numPr>
        <w:rPr>
          <w:sz w:val="24"/>
          <w:szCs w:val="24"/>
        </w:rPr>
      </w:pPr>
      <w:r w:rsidRPr="005842DA">
        <w:rPr>
          <w:rFonts w:hint="eastAsia"/>
          <w:sz w:val="24"/>
          <w:szCs w:val="24"/>
        </w:rPr>
        <w:t>選手は、高校生以上の男子とする。（個人戦との併用出場可）</w:t>
      </w:r>
    </w:p>
    <w:p w14:paraId="78717D62" w14:textId="77777777" w:rsidR="005842DA" w:rsidRDefault="0071699C" w:rsidP="005842DA">
      <w:pPr>
        <w:numPr>
          <w:ilvl w:val="0"/>
          <w:numId w:val="1"/>
        </w:numPr>
        <w:rPr>
          <w:sz w:val="24"/>
          <w:szCs w:val="24"/>
        </w:rPr>
      </w:pPr>
      <w:r w:rsidRPr="005842DA">
        <w:rPr>
          <w:rFonts w:hint="eastAsia"/>
          <w:sz w:val="24"/>
          <w:szCs w:val="24"/>
        </w:rPr>
        <w:t>チームには必ず監督１名を登録する。</w:t>
      </w:r>
      <w:r w:rsidR="008561C5" w:rsidRPr="005842DA">
        <w:rPr>
          <w:sz w:val="24"/>
          <w:szCs w:val="24"/>
        </w:rPr>
        <w:br/>
      </w:r>
      <w:r w:rsidR="008561C5" w:rsidRPr="005842DA">
        <w:rPr>
          <w:rFonts w:hint="eastAsia"/>
          <w:sz w:val="24"/>
          <w:szCs w:val="24"/>
        </w:rPr>
        <w:t>監督は、</w:t>
      </w:r>
      <w:r w:rsidRPr="005842DA">
        <w:rPr>
          <w:rFonts w:hint="eastAsia"/>
          <w:sz w:val="24"/>
          <w:szCs w:val="24"/>
        </w:rPr>
        <w:t>大会役員、審判員、係員との兼任は不可</w:t>
      </w:r>
      <w:r w:rsidR="008561C5" w:rsidRPr="005842DA">
        <w:rPr>
          <w:rFonts w:hint="eastAsia"/>
          <w:sz w:val="24"/>
          <w:szCs w:val="24"/>
        </w:rPr>
        <w:t>とする。</w:t>
      </w:r>
      <w:r w:rsidR="008561C5" w:rsidRPr="005842DA">
        <w:rPr>
          <w:sz w:val="24"/>
          <w:szCs w:val="24"/>
        </w:rPr>
        <w:br/>
      </w:r>
      <w:r w:rsidR="008561C5" w:rsidRPr="005842DA">
        <w:rPr>
          <w:rFonts w:hint="eastAsia"/>
          <w:sz w:val="24"/>
          <w:szCs w:val="24"/>
        </w:rPr>
        <w:t>選手と</w:t>
      </w:r>
      <w:r w:rsidR="00F61F37" w:rsidRPr="005842DA">
        <w:rPr>
          <w:rFonts w:hint="eastAsia"/>
          <w:sz w:val="24"/>
          <w:szCs w:val="24"/>
        </w:rPr>
        <w:t>の</w:t>
      </w:r>
      <w:r w:rsidR="008561C5" w:rsidRPr="005842DA">
        <w:rPr>
          <w:rFonts w:hint="eastAsia"/>
          <w:sz w:val="24"/>
          <w:szCs w:val="24"/>
        </w:rPr>
        <w:t>兼任</w:t>
      </w:r>
      <w:r w:rsidR="00F61F37" w:rsidRPr="005842DA">
        <w:rPr>
          <w:rFonts w:hint="eastAsia"/>
          <w:sz w:val="24"/>
          <w:szCs w:val="24"/>
        </w:rPr>
        <w:t>は可とするが、</w:t>
      </w:r>
      <w:r w:rsidR="002D7D5E" w:rsidRPr="005842DA">
        <w:rPr>
          <w:rFonts w:hint="eastAsia"/>
          <w:sz w:val="24"/>
          <w:szCs w:val="24"/>
        </w:rPr>
        <w:t>その場合、</w:t>
      </w:r>
      <w:r w:rsidR="00A170A2" w:rsidRPr="005842DA">
        <w:rPr>
          <w:rFonts w:hint="eastAsia"/>
          <w:sz w:val="24"/>
          <w:szCs w:val="24"/>
        </w:rPr>
        <w:t>試合に</w:t>
      </w:r>
      <w:r w:rsidR="002B730E" w:rsidRPr="005842DA">
        <w:rPr>
          <w:rFonts w:hint="eastAsia"/>
          <w:sz w:val="24"/>
          <w:szCs w:val="24"/>
        </w:rPr>
        <w:t>おいて</w:t>
      </w:r>
      <w:r w:rsidRPr="005842DA">
        <w:rPr>
          <w:rFonts w:hint="eastAsia"/>
          <w:sz w:val="24"/>
          <w:szCs w:val="24"/>
        </w:rPr>
        <w:t>監督からの</w:t>
      </w:r>
      <w:r w:rsidR="00A170A2" w:rsidRPr="005842DA">
        <w:rPr>
          <w:rFonts w:hint="eastAsia"/>
          <w:sz w:val="24"/>
          <w:szCs w:val="24"/>
        </w:rPr>
        <w:t>抗議はできない。</w:t>
      </w:r>
    </w:p>
    <w:p w14:paraId="7AA59CCF" w14:textId="2812E896" w:rsidR="00A63764" w:rsidRPr="005842DA" w:rsidRDefault="0071699C" w:rsidP="005842DA">
      <w:pPr>
        <w:numPr>
          <w:ilvl w:val="0"/>
          <w:numId w:val="1"/>
        </w:numPr>
        <w:rPr>
          <w:sz w:val="24"/>
          <w:szCs w:val="24"/>
        </w:rPr>
      </w:pPr>
      <w:r w:rsidRPr="005842DA">
        <w:rPr>
          <w:rFonts w:hint="eastAsia"/>
          <w:sz w:val="24"/>
          <w:szCs w:val="24"/>
        </w:rPr>
        <w:t>エントリー用紙の選手名と出場する選手に相違があったチームは失格とする。</w:t>
      </w:r>
    </w:p>
    <w:p w14:paraId="3E7DAF14" w14:textId="77777777" w:rsidR="00A63764" w:rsidRDefault="0071699C">
      <w:pPr>
        <w:pStyle w:val="1"/>
        <w:ind w:leftChars="171" w:left="1439" w:hangingChars="450" w:hanging="1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14:paraId="76B27219" w14:textId="77777777" w:rsidR="00A63764" w:rsidRDefault="0071699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【競技規定】</w:t>
      </w:r>
    </w:p>
    <w:p w14:paraId="36D00F23" w14:textId="0BB0D6FF" w:rsidR="00A63764" w:rsidRDefault="0071699C">
      <w:pPr>
        <w:numPr>
          <w:ilvl w:val="0"/>
          <w:numId w:val="2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原則として個人戦の競技規定ならびに競技方法</w:t>
      </w:r>
      <w:r w:rsidR="00FA4D71">
        <w:rPr>
          <w:rFonts w:hint="eastAsia"/>
          <w:sz w:val="24"/>
          <w:szCs w:val="24"/>
        </w:rPr>
        <w:t>（大会実施要項に記載）</w:t>
      </w:r>
      <w:r>
        <w:rPr>
          <w:rFonts w:hint="eastAsia"/>
          <w:sz w:val="24"/>
          <w:szCs w:val="24"/>
        </w:rPr>
        <w:t>に準ずる。</w:t>
      </w:r>
    </w:p>
    <w:p w14:paraId="66E17479" w14:textId="77777777" w:rsidR="00A63764" w:rsidRDefault="0071699C">
      <w:pPr>
        <w:numPr>
          <w:ilvl w:val="0"/>
          <w:numId w:val="2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トーナメント方式とする。</w:t>
      </w:r>
    </w:p>
    <w:p w14:paraId="2C44A3B3" w14:textId="77777777" w:rsidR="003A64D9" w:rsidRDefault="0071699C">
      <w:pPr>
        <w:pStyle w:val="1"/>
        <w:numPr>
          <w:ilvl w:val="0"/>
          <w:numId w:val="2"/>
        </w:numPr>
        <w:ind w:left="1265"/>
        <w:rPr>
          <w:sz w:val="24"/>
          <w:szCs w:val="24"/>
        </w:rPr>
      </w:pPr>
      <w:r>
        <w:rPr>
          <w:rFonts w:hint="eastAsia"/>
          <w:sz w:val="24"/>
          <w:szCs w:val="24"/>
        </w:rPr>
        <w:t>試合は２勝した時点で勝敗を決し、</w:t>
      </w:r>
      <w:r w:rsidR="00443CFC">
        <w:rPr>
          <w:rFonts w:hint="eastAsia"/>
          <w:sz w:val="24"/>
          <w:szCs w:val="24"/>
        </w:rPr>
        <w:t>消化試合</w:t>
      </w:r>
      <w:r>
        <w:rPr>
          <w:rFonts w:hint="eastAsia"/>
          <w:sz w:val="24"/>
          <w:szCs w:val="24"/>
        </w:rPr>
        <w:t>は行なわない。</w:t>
      </w:r>
    </w:p>
    <w:p w14:paraId="723E4016" w14:textId="0515B16F" w:rsidR="00A63764" w:rsidRDefault="0071699C">
      <w:pPr>
        <w:pStyle w:val="1"/>
        <w:numPr>
          <w:ilvl w:val="0"/>
          <w:numId w:val="2"/>
        </w:numPr>
        <w:ind w:left="1265"/>
        <w:rPr>
          <w:sz w:val="24"/>
          <w:szCs w:val="24"/>
        </w:rPr>
      </w:pPr>
      <w:r>
        <w:rPr>
          <w:rFonts w:hint="eastAsia"/>
          <w:sz w:val="24"/>
          <w:szCs w:val="24"/>
        </w:rPr>
        <w:t>対戦は、第１試合：先鋒　第２試合：中堅　第３試合：大将　の順で試合を行う。</w:t>
      </w:r>
    </w:p>
    <w:p w14:paraId="592D8F0A" w14:textId="77777777" w:rsidR="00A63764" w:rsidRDefault="0071699C">
      <w:pPr>
        <w:numPr>
          <w:ilvl w:val="0"/>
          <w:numId w:val="2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２名で参加のチームの場合は、先鋒と中堅が試合を行う。</w:t>
      </w:r>
    </w:p>
    <w:p w14:paraId="43D566FF" w14:textId="77777777" w:rsidR="00A63764" w:rsidRDefault="0071699C">
      <w:pPr>
        <w:numPr>
          <w:ilvl w:val="0"/>
          <w:numId w:val="2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選手は主審側から大将・中堅・先鋒の順に整列する。監督は監督席のそばに立つ。</w:t>
      </w:r>
      <w:r>
        <w:rPr>
          <w:rFonts w:hint="eastAsia"/>
          <w:sz w:val="24"/>
          <w:szCs w:val="24"/>
        </w:rPr>
        <w:br/>
      </w:r>
      <w:r>
        <w:rPr>
          <w:rFonts w:hint="eastAsia"/>
          <w:sz w:val="24"/>
          <w:szCs w:val="24"/>
        </w:rPr>
        <w:t>試合開始時に選手の並び順を間違えた場合は反則とする。</w:t>
      </w:r>
    </w:p>
    <w:p w14:paraId="6CDD21D8" w14:textId="77777777" w:rsidR="00A63764" w:rsidRDefault="0071699C">
      <w:pPr>
        <w:numPr>
          <w:ilvl w:val="0"/>
          <w:numId w:val="2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反則負けの選手は、その試合における獲得ポイントを失う（０対４となる）。</w:t>
      </w:r>
    </w:p>
    <w:p w14:paraId="105829D2" w14:textId="7F1A400E" w:rsidR="00A63764" w:rsidRPr="00B54089" w:rsidRDefault="0071699C">
      <w:pPr>
        <w:numPr>
          <w:ilvl w:val="0"/>
          <w:numId w:val="2"/>
        </w:numPr>
        <w:rPr>
          <w:sz w:val="24"/>
          <w:szCs w:val="24"/>
        </w:rPr>
      </w:pPr>
      <w:r w:rsidRPr="00B54089">
        <w:rPr>
          <w:rFonts w:hint="eastAsia"/>
          <w:sz w:val="24"/>
          <w:szCs w:val="24"/>
        </w:rPr>
        <w:t>時間内で両者同時に４ポイントを超えた場合は４対４とみな</w:t>
      </w:r>
      <w:r w:rsidR="00F63F60" w:rsidRPr="00B54089">
        <w:rPr>
          <w:rFonts w:hint="eastAsia"/>
          <w:sz w:val="24"/>
          <w:szCs w:val="24"/>
        </w:rPr>
        <w:t>す。</w:t>
      </w:r>
      <w:r w:rsidR="00F63F60" w:rsidRPr="00B54089">
        <w:rPr>
          <w:sz w:val="24"/>
          <w:szCs w:val="24"/>
        </w:rPr>
        <w:br/>
      </w:r>
      <w:r w:rsidRPr="00B54089">
        <w:rPr>
          <w:rFonts w:hint="eastAsia"/>
          <w:sz w:val="24"/>
          <w:szCs w:val="24"/>
        </w:rPr>
        <w:t>先取がな</w:t>
      </w:r>
      <w:r w:rsidR="00F63F60" w:rsidRPr="00B54089">
        <w:rPr>
          <w:rFonts w:hint="eastAsia"/>
          <w:sz w:val="24"/>
          <w:szCs w:val="24"/>
        </w:rPr>
        <w:t>い場合は、全空連競技規定に沿って勝敗を判定する</w:t>
      </w:r>
      <w:r w:rsidR="00F63F60" w:rsidRPr="00B54089">
        <w:rPr>
          <w:sz w:val="24"/>
          <w:szCs w:val="24"/>
        </w:rPr>
        <w:br/>
      </w:r>
      <w:r w:rsidRPr="00B54089">
        <w:rPr>
          <w:rFonts w:hint="eastAsia"/>
          <w:sz w:val="24"/>
          <w:szCs w:val="24"/>
        </w:rPr>
        <w:t>※</w:t>
      </w:r>
      <w:r w:rsidR="00F63F60" w:rsidRPr="00B54089">
        <w:rPr>
          <w:rFonts w:hint="eastAsia"/>
          <w:sz w:val="24"/>
          <w:szCs w:val="24"/>
        </w:rPr>
        <w:t>例えば、</w:t>
      </w:r>
      <w:r w:rsidR="007557E2" w:rsidRPr="00B54089">
        <w:rPr>
          <w:rFonts w:hint="eastAsia"/>
          <w:sz w:val="24"/>
          <w:szCs w:val="24"/>
        </w:rPr>
        <w:t>それまで突き技のみで先取なしで</w:t>
      </w:r>
      <w:r w:rsidRPr="00B54089">
        <w:rPr>
          <w:rFonts w:hint="eastAsia"/>
          <w:sz w:val="24"/>
          <w:szCs w:val="24"/>
        </w:rPr>
        <w:t>３対３</w:t>
      </w:r>
      <w:r w:rsidR="007557E2" w:rsidRPr="00B54089">
        <w:rPr>
          <w:rFonts w:hint="eastAsia"/>
          <w:sz w:val="24"/>
          <w:szCs w:val="24"/>
        </w:rPr>
        <w:t>となった</w:t>
      </w:r>
      <w:r w:rsidRPr="00B54089">
        <w:rPr>
          <w:rFonts w:hint="eastAsia"/>
          <w:sz w:val="24"/>
          <w:szCs w:val="24"/>
        </w:rPr>
        <w:t>後で、一方</w:t>
      </w:r>
      <w:r w:rsidR="007557E2" w:rsidRPr="00B54089">
        <w:rPr>
          <w:rFonts w:hint="eastAsia"/>
          <w:sz w:val="24"/>
          <w:szCs w:val="24"/>
        </w:rPr>
        <w:t>の</w:t>
      </w:r>
      <w:r w:rsidRPr="00B54089">
        <w:rPr>
          <w:rFonts w:hint="eastAsia"/>
          <w:sz w:val="24"/>
          <w:szCs w:val="24"/>
        </w:rPr>
        <w:t>突き技</w:t>
      </w:r>
      <w:r w:rsidR="007557E2" w:rsidRPr="00B54089">
        <w:rPr>
          <w:rFonts w:hint="eastAsia"/>
          <w:sz w:val="24"/>
          <w:szCs w:val="24"/>
        </w:rPr>
        <w:t>と</w:t>
      </w:r>
      <w:r w:rsidRPr="00B54089">
        <w:rPr>
          <w:rFonts w:hint="eastAsia"/>
          <w:sz w:val="24"/>
          <w:szCs w:val="24"/>
        </w:rPr>
        <w:t>もう一方</w:t>
      </w:r>
      <w:r w:rsidR="00115788" w:rsidRPr="00B54089">
        <w:rPr>
          <w:rFonts w:hint="eastAsia"/>
          <w:sz w:val="24"/>
          <w:szCs w:val="24"/>
        </w:rPr>
        <w:t>の</w:t>
      </w:r>
      <w:r w:rsidRPr="00B54089">
        <w:rPr>
          <w:rFonts w:hint="eastAsia"/>
          <w:sz w:val="24"/>
          <w:szCs w:val="24"/>
        </w:rPr>
        <w:t>蹴り技が同時に極まった場合</w:t>
      </w:r>
      <w:r w:rsidR="007557E2" w:rsidRPr="00B54089">
        <w:rPr>
          <w:rFonts w:hint="eastAsia"/>
          <w:sz w:val="24"/>
          <w:szCs w:val="24"/>
        </w:rPr>
        <w:t>は、</w:t>
      </w:r>
      <w:r w:rsidRPr="00B54089">
        <w:rPr>
          <w:rFonts w:hint="eastAsia"/>
          <w:sz w:val="24"/>
          <w:szCs w:val="24"/>
        </w:rPr>
        <w:t>ポイントは４対４となる</w:t>
      </w:r>
      <w:r w:rsidR="007557E2" w:rsidRPr="00B54089">
        <w:rPr>
          <w:rFonts w:hint="eastAsia"/>
          <w:sz w:val="24"/>
          <w:szCs w:val="24"/>
        </w:rPr>
        <w:t>が、</w:t>
      </w:r>
      <w:r w:rsidR="00204D53" w:rsidRPr="00B54089">
        <w:rPr>
          <w:rFonts w:hint="eastAsia"/>
          <w:sz w:val="24"/>
          <w:szCs w:val="24"/>
        </w:rPr>
        <w:t>蹴り技を出した選手の勝利となる。</w:t>
      </w:r>
    </w:p>
    <w:p w14:paraId="21491D0E" w14:textId="026FFE16" w:rsidR="00A63764" w:rsidRDefault="0071699C">
      <w:pPr>
        <w:numPr>
          <w:ilvl w:val="0"/>
          <w:numId w:val="2"/>
        </w:numPr>
        <w:rPr>
          <w:sz w:val="24"/>
          <w:szCs w:val="24"/>
        </w:rPr>
      </w:pPr>
      <w:r w:rsidRPr="00B54089">
        <w:rPr>
          <w:rFonts w:hint="eastAsia"/>
          <w:sz w:val="24"/>
          <w:szCs w:val="24"/>
        </w:rPr>
        <w:t>試合</w:t>
      </w:r>
      <w:r>
        <w:rPr>
          <w:rFonts w:hint="eastAsia"/>
          <w:sz w:val="24"/>
          <w:szCs w:val="24"/>
        </w:rPr>
        <w:t>終了時点で勝敗数が同じかつ総獲得ポイントも同点の場合は、双方のチーム内の選手から１名を選び代表戦を行う。この代表戦には、</w:t>
      </w:r>
      <w:r w:rsidR="003A64D9">
        <w:rPr>
          <w:rFonts w:hint="eastAsia"/>
          <w:sz w:val="24"/>
          <w:szCs w:val="24"/>
        </w:rPr>
        <w:t>事前登録された選手であれば、当該</w:t>
      </w:r>
      <w:r>
        <w:rPr>
          <w:rFonts w:hint="eastAsia"/>
          <w:sz w:val="24"/>
          <w:szCs w:val="24"/>
        </w:rPr>
        <w:t xml:space="preserve">試合に出場していなかった選手から選定してもよい。　　</w:t>
      </w:r>
    </w:p>
    <w:p w14:paraId="0CEC6BAB" w14:textId="77777777" w:rsidR="00A63764" w:rsidRDefault="00A63764">
      <w:pPr>
        <w:rPr>
          <w:sz w:val="24"/>
          <w:szCs w:val="24"/>
        </w:rPr>
      </w:pPr>
    </w:p>
    <w:p w14:paraId="64EB40D5" w14:textId="77777777" w:rsidR="00A63764" w:rsidRDefault="0071699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【運用規定】</w:t>
      </w:r>
    </w:p>
    <w:p w14:paraId="302310AF" w14:textId="77777777" w:rsidR="00A63764" w:rsidRDefault="0071699C">
      <w:pPr>
        <w:numPr>
          <w:ilvl w:val="0"/>
          <w:numId w:val="3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表彰は優勝チームのみ。（連盟盃及び表彰状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枚）</w:t>
      </w:r>
    </w:p>
    <w:p w14:paraId="610B471D" w14:textId="30437FC1" w:rsidR="00A63764" w:rsidRPr="00823AC0" w:rsidRDefault="0071699C" w:rsidP="00823AC0">
      <w:pPr>
        <w:numPr>
          <w:ilvl w:val="0"/>
          <w:numId w:val="3"/>
        </w:numPr>
        <w:rPr>
          <w:sz w:val="24"/>
          <w:szCs w:val="24"/>
        </w:rPr>
      </w:pPr>
      <w:r w:rsidRPr="00823AC0">
        <w:rPr>
          <w:rFonts w:hint="eastAsia"/>
          <w:sz w:val="24"/>
          <w:szCs w:val="24"/>
        </w:rPr>
        <w:t>上記に記載されない事項につ</w:t>
      </w:r>
      <w:r w:rsidRPr="00A32E6D">
        <w:rPr>
          <w:rFonts w:hint="eastAsia"/>
          <w:sz w:val="24"/>
          <w:szCs w:val="24"/>
        </w:rPr>
        <w:t>いては</w:t>
      </w:r>
      <w:r w:rsidR="001E73A1" w:rsidRPr="00A32E6D">
        <w:rPr>
          <w:rFonts w:hint="eastAsia"/>
          <w:sz w:val="24"/>
          <w:szCs w:val="24"/>
        </w:rPr>
        <w:t>大会審判長</w:t>
      </w:r>
      <w:r w:rsidRPr="00A32E6D">
        <w:rPr>
          <w:rFonts w:hint="eastAsia"/>
          <w:sz w:val="24"/>
          <w:szCs w:val="24"/>
        </w:rPr>
        <w:t>の判断に従うものとする。なお本</w:t>
      </w:r>
      <w:r w:rsidR="0026261A" w:rsidRPr="00A32E6D">
        <w:rPr>
          <w:rFonts w:hint="eastAsia"/>
          <w:sz w:val="24"/>
          <w:szCs w:val="24"/>
        </w:rPr>
        <w:t>要項</w:t>
      </w:r>
      <w:r w:rsidRPr="00A32E6D">
        <w:rPr>
          <w:rFonts w:hint="eastAsia"/>
          <w:sz w:val="24"/>
          <w:szCs w:val="24"/>
        </w:rPr>
        <w:t>の内容を変更する場合もある。</w:t>
      </w:r>
    </w:p>
    <w:p w14:paraId="08B404B9" w14:textId="77777777" w:rsidR="00A63764" w:rsidRDefault="0071699C">
      <w:pPr>
        <w:pStyle w:val="a3"/>
      </w:pPr>
      <w:r>
        <w:rPr>
          <w:rFonts w:hint="eastAsia"/>
        </w:rPr>
        <w:t>以上</w:t>
      </w:r>
    </w:p>
    <w:sectPr w:rsidR="00A63764">
      <w:pgSz w:w="11906" w:h="16838"/>
      <w:pgMar w:top="720" w:right="720" w:bottom="720" w:left="720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C77C88"/>
    <w:multiLevelType w:val="singleLevel"/>
    <w:tmpl w:val="5DC77C88"/>
    <w:lvl w:ilvl="0">
      <w:start w:val="1"/>
      <w:numFmt w:val="decimalEnclosedCircleChinese"/>
      <w:lvlText w:val="%1"/>
      <w:lvlJc w:val="left"/>
      <w:pPr>
        <w:tabs>
          <w:tab w:val="left" w:pos="425"/>
        </w:tabs>
        <w:ind w:left="425" w:hanging="425"/>
      </w:pPr>
      <w:rPr>
        <w:rFonts w:hint="eastAsia"/>
      </w:rPr>
    </w:lvl>
  </w:abstractNum>
  <w:abstractNum w:abstractNumId="1" w15:restartNumberingAfterBreak="0">
    <w:nsid w:val="5DC77D90"/>
    <w:multiLevelType w:val="singleLevel"/>
    <w:tmpl w:val="5DC77D90"/>
    <w:lvl w:ilvl="0">
      <w:start w:val="1"/>
      <w:numFmt w:val="decimalEnclosedCircleChinese"/>
      <w:lvlText w:val="%1"/>
      <w:lvlJc w:val="left"/>
      <w:pPr>
        <w:tabs>
          <w:tab w:val="left" w:pos="425"/>
        </w:tabs>
        <w:ind w:left="425" w:hanging="425"/>
      </w:pPr>
      <w:rPr>
        <w:rFonts w:hint="eastAsia"/>
      </w:rPr>
    </w:lvl>
  </w:abstractNum>
  <w:abstractNum w:abstractNumId="2" w15:restartNumberingAfterBreak="0">
    <w:nsid w:val="5DC77E82"/>
    <w:multiLevelType w:val="singleLevel"/>
    <w:tmpl w:val="5DC77E82"/>
    <w:lvl w:ilvl="0">
      <w:start w:val="1"/>
      <w:numFmt w:val="decimalEnclosedCircleChinese"/>
      <w:lvlText w:val="%1"/>
      <w:lvlJc w:val="left"/>
      <w:pPr>
        <w:tabs>
          <w:tab w:val="left" w:pos="425"/>
        </w:tabs>
        <w:ind w:left="425" w:hanging="425"/>
      </w:pPr>
      <w:rPr>
        <w:rFonts w:hint="eastAsia"/>
      </w:rPr>
    </w:lvl>
  </w:abstractNum>
  <w:num w:numId="1" w16cid:durableId="662440795">
    <w:abstractNumId w:val="0"/>
  </w:num>
  <w:num w:numId="2" w16cid:durableId="441076736">
    <w:abstractNumId w:val="1"/>
  </w:num>
  <w:num w:numId="3" w16cid:durableId="20708066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5AE9"/>
    <w:rsid w:val="00027549"/>
    <w:rsid w:val="000307B5"/>
    <w:rsid w:val="00042045"/>
    <w:rsid w:val="00060189"/>
    <w:rsid w:val="0009367F"/>
    <w:rsid w:val="000F0D2C"/>
    <w:rsid w:val="000F5A0C"/>
    <w:rsid w:val="00115788"/>
    <w:rsid w:val="00126D6A"/>
    <w:rsid w:val="00141DB8"/>
    <w:rsid w:val="00161863"/>
    <w:rsid w:val="0016210B"/>
    <w:rsid w:val="001820B2"/>
    <w:rsid w:val="001C5703"/>
    <w:rsid w:val="001E73A1"/>
    <w:rsid w:val="00204D53"/>
    <w:rsid w:val="00242475"/>
    <w:rsid w:val="002465C0"/>
    <w:rsid w:val="0026261A"/>
    <w:rsid w:val="00270703"/>
    <w:rsid w:val="0029287F"/>
    <w:rsid w:val="002A7508"/>
    <w:rsid w:val="002B730E"/>
    <w:rsid w:val="002D7D5E"/>
    <w:rsid w:val="002E3EED"/>
    <w:rsid w:val="00375A9B"/>
    <w:rsid w:val="003A0B04"/>
    <w:rsid w:val="003A64D9"/>
    <w:rsid w:val="003E339C"/>
    <w:rsid w:val="003E54E6"/>
    <w:rsid w:val="00443CFC"/>
    <w:rsid w:val="0045146C"/>
    <w:rsid w:val="00466779"/>
    <w:rsid w:val="00470B30"/>
    <w:rsid w:val="00493C07"/>
    <w:rsid w:val="004B34F8"/>
    <w:rsid w:val="004D37DA"/>
    <w:rsid w:val="004F1C3E"/>
    <w:rsid w:val="00532825"/>
    <w:rsid w:val="00555AE9"/>
    <w:rsid w:val="00556E51"/>
    <w:rsid w:val="00582989"/>
    <w:rsid w:val="005842DA"/>
    <w:rsid w:val="005A1DC8"/>
    <w:rsid w:val="005A2C9F"/>
    <w:rsid w:val="005C388E"/>
    <w:rsid w:val="005E6AF6"/>
    <w:rsid w:val="00612AF4"/>
    <w:rsid w:val="00664DF4"/>
    <w:rsid w:val="0068268B"/>
    <w:rsid w:val="006B57BF"/>
    <w:rsid w:val="006D29F9"/>
    <w:rsid w:val="006D51AF"/>
    <w:rsid w:val="006F4CC2"/>
    <w:rsid w:val="00711309"/>
    <w:rsid w:val="00713743"/>
    <w:rsid w:val="0071699C"/>
    <w:rsid w:val="0073229F"/>
    <w:rsid w:val="00735BCA"/>
    <w:rsid w:val="007557E2"/>
    <w:rsid w:val="00776E79"/>
    <w:rsid w:val="00787CF2"/>
    <w:rsid w:val="007920E0"/>
    <w:rsid w:val="007E51D0"/>
    <w:rsid w:val="00823AC0"/>
    <w:rsid w:val="00841285"/>
    <w:rsid w:val="008561C5"/>
    <w:rsid w:val="00857734"/>
    <w:rsid w:val="00857CBA"/>
    <w:rsid w:val="00893443"/>
    <w:rsid w:val="00896591"/>
    <w:rsid w:val="008D397C"/>
    <w:rsid w:val="009105F8"/>
    <w:rsid w:val="0096576B"/>
    <w:rsid w:val="00983FCB"/>
    <w:rsid w:val="00997EB9"/>
    <w:rsid w:val="009B67A7"/>
    <w:rsid w:val="009D7729"/>
    <w:rsid w:val="009F4697"/>
    <w:rsid w:val="00A170A2"/>
    <w:rsid w:val="00A32E6D"/>
    <w:rsid w:val="00A36493"/>
    <w:rsid w:val="00A471E5"/>
    <w:rsid w:val="00A63764"/>
    <w:rsid w:val="00AA7AEA"/>
    <w:rsid w:val="00AD4353"/>
    <w:rsid w:val="00AE423B"/>
    <w:rsid w:val="00AF3478"/>
    <w:rsid w:val="00B1390F"/>
    <w:rsid w:val="00B16EEB"/>
    <w:rsid w:val="00B17972"/>
    <w:rsid w:val="00B330D6"/>
    <w:rsid w:val="00B54089"/>
    <w:rsid w:val="00B57A90"/>
    <w:rsid w:val="00B60278"/>
    <w:rsid w:val="00BB2A77"/>
    <w:rsid w:val="00BB5C2D"/>
    <w:rsid w:val="00C01193"/>
    <w:rsid w:val="00C355DA"/>
    <w:rsid w:val="00C77803"/>
    <w:rsid w:val="00C900D9"/>
    <w:rsid w:val="00CC1744"/>
    <w:rsid w:val="00D1550F"/>
    <w:rsid w:val="00D3037B"/>
    <w:rsid w:val="00D35F29"/>
    <w:rsid w:val="00D5764C"/>
    <w:rsid w:val="00E57F19"/>
    <w:rsid w:val="00E91BFA"/>
    <w:rsid w:val="00E949E0"/>
    <w:rsid w:val="00ED6BDC"/>
    <w:rsid w:val="00F03929"/>
    <w:rsid w:val="00F2037D"/>
    <w:rsid w:val="00F31633"/>
    <w:rsid w:val="00F41E45"/>
    <w:rsid w:val="00F46275"/>
    <w:rsid w:val="00F61F37"/>
    <w:rsid w:val="00F63F60"/>
    <w:rsid w:val="00FA4D71"/>
    <w:rsid w:val="00FF67BF"/>
    <w:rsid w:val="03662A4F"/>
    <w:rsid w:val="0C8E4429"/>
    <w:rsid w:val="0F5F6446"/>
    <w:rsid w:val="1B996256"/>
    <w:rsid w:val="235B7191"/>
    <w:rsid w:val="357A05CB"/>
    <w:rsid w:val="3A5D10CE"/>
    <w:rsid w:val="40084C49"/>
    <w:rsid w:val="4A64791A"/>
    <w:rsid w:val="4FE87FA6"/>
    <w:rsid w:val="54DC2048"/>
    <w:rsid w:val="58DC4756"/>
    <w:rsid w:val="69D05529"/>
    <w:rsid w:val="6E460EFB"/>
    <w:rsid w:val="6FC14CE1"/>
    <w:rsid w:val="725B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2ECAE689"/>
  <w15:docId w15:val="{324DBDFF-A721-477A-8D55-624771BBD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99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pPr>
      <w:jc w:val="right"/>
    </w:pPr>
    <w:rPr>
      <w:sz w:val="24"/>
      <w:szCs w:val="24"/>
    </w:rPr>
  </w:style>
  <w:style w:type="paragraph" w:styleId="a5">
    <w:name w:val="Date"/>
    <w:basedOn w:val="a"/>
    <w:next w:val="a"/>
    <w:link w:val="a6"/>
    <w:uiPriority w:val="99"/>
    <w:unhideWhenUsed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9">
    <w:name w:val="annotation text"/>
    <w:basedOn w:val="a"/>
    <w:link w:val="aa"/>
    <w:unhideWhenUsed/>
    <w:pPr>
      <w:jc w:val="left"/>
    </w:pPr>
  </w:style>
  <w:style w:type="paragraph" w:styleId="ab">
    <w:name w:val="head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6">
    <w:name w:val="日付 (文字)"/>
    <w:basedOn w:val="a0"/>
    <w:link w:val="a5"/>
    <w:uiPriority w:val="99"/>
    <w:semiHidden/>
  </w:style>
  <w:style w:type="character" w:customStyle="1" w:styleId="ac">
    <w:name w:val="ヘッダー (文字)"/>
    <w:basedOn w:val="a0"/>
    <w:link w:val="ab"/>
    <w:uiPriority w:val="99"/>
    <w:semiHidden/>
  </w:style>
  <w:style w:type="character" w:customStyle="1" w:styleId="a8">
    <w:name w:val="フッター (文字)"/>
    <w:basedOn w:val="a0"/>
    <w:link w:val="a7"/>
    <w:uiPriority w:val="99"/>
    <w:semiHidden/>
  </w:style>
  <w:style w:type="character" w:customStyle="1" w:styleId="a4">
    <w:name w:val="結語 (文字)"/>
    <w:link w:val="a3"/>
    <w:uiPriority w:val="99"/>
    <w:rPr>
      <w:sz w:val="24"/>
      <w:szCs w:val="24"/>
    </w:rPr>
  </w:style>
  <w:style w:type="character" w:styleId="ad">
    <w:name w:val="annotation reference"/>
    <w:semiHidden/>
    <w:unhideWhenUsed/>
    <w:rsid w:val="00F61F37"/>
    <w:rPr>
      <w:sz w:val="18"/>
      <w:szCs w:val="18"/>
    </w:rPr>
  </w:style>
  <w:style w:type="paragraph" w:styleId="ae">
    <w:name w:val="annotation subject"/>
    <w:basedOn w:val="a9"/>
    <w:next w:val="a9"/>
    <w:link w:val="af"/>
    <w:semiHidden/>
    <w:unhideWhenUsed/>
    <w:rsid w:val="00F61F37"/>
    <w:rPr>
      <w:b/>
      <w:bCs/>
    </w:rPr>
  </w:style>
  <w:style w:type="character" w:customStyle="1" w:styleId="aa">
    <w:name w:val="コメント文字列 (文字)"/>
    <w:link w:val="a9"/>
    <w:rsid w:val="00F61F37"/>
    <w:rPr>
      <w:rFonts w:ascii="Century" w:eastAsia="ＭＳ 明朝" w:hAnsi="Century"/>
      <w:kern w:val="2"/>
      <w:sz w:val="21"/>
      <w:szCs w:val="22"/>
      <w:lang w:eastAsia="ja-JP"/>
    </w:rPr>
  </w:style>
  <w:style w:type="character" w:customStyle="1" w:styleId="af">
    <w:name w:val="コメント内容 (文字)"/>
    <w:link w:val="ae"/>
    <w:semiHidden/>
    <w:rsid w:val="00F61F37"/>
    <w:rPr>
      <w:rFonts w:ascii="Century" w:eastAsia="ＭＳ 明朝" w:hAnsi="Century"/>
      <w:b/>
      <w:bCs/>
      <w:kern w:val="2"/>
      <w:sz w:val="21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　　　　　　　　　　　　　　　　　　　　　　　　　　　　　令和元年12月吉日　</vt:lpstr>
    </vt:vector>
  </TitlesOfParts>
  <Company>Hewlett-Packard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　　　　　令和元年12月吉日　</dc:title>
  <dc:creator>Hewlett-Packard</dc:creator>
  <cp:lastModifiedBy>Shinichi Sato</cp:lastModifiedBy>
  <cp:revision>28</cp:revision>
  <cp:lastPrinted>2016-02-17T06:09:00Z</cp:lastPrinted>
  <dcterms:created xsi:type="dcterms:W3CDTF">2018-11-19T14:41:00Z</dcterms:created>
  <dcterms:modified xsi:type="dcterms:W3CDTF">2023-12-16T10:47:00Z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1041-9.1.0.4922</vt:lpwstr>
  </property>
</Properties>
</file>